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3C" w:rsidRPr="0095363C" w:rsidRDefault="0095363C" w:rsidP="009536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5363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Freeware </w:t>
      </w:r>
    </w:p>
    <w:p w:rsidR="0095363C" w:rsidRPr="0095363C" w:rsidRDefault="0095363C" w:rsidP="009536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363C">
        <w:rPr>
          <w:rFonts w:ascii="Arial" w:eastAsia="Times New Roman" w:hAnsi="Arial" w:cs="Arial"/>
          <w:i/>
          <w:iCs/>
          <w:color w:val="FF0000"/>
          <w:sz w:val="25"/>
          <w:lang w:eastAsia="sk-SK"/>
        </w:rPr>
        <w:t>-je </w:t>
      </w:r>
      <w:hyperlink r:id="rId5" w:tooltip="Softvér" w:history="1">
        <w:r w:rsidRPr="0095363C">
          <w:rPr>
            <w:rFonts w:ascii="Arial" w:eastAsia="Times New Roman" w:hAnsi="Arial" w:cs="Arial"/>
            <w:i/>
            <w:iCs/>
            <w:color w:val="FF0000"/>
            <w:sz w:val="25"/>
            <w:u w:val="single"/>
            <w:lang w:eastAsia="sk-SK"/>
          </w:rPr>
          <w:t>softvér</w:t>
        </w:r>
      </w:hyperlink>
      <w:r w:rsidRPr="0095363C">
        <w:rPr>
          <w:rFonts w:ascii="Arial" w:eastAsia="Times New Roman" w:hAnsi="Arial" w:cs="Arial"/>
          <w:i/>
          <w:iCs/>
          <w:color w:val="FF0000"/>
          <w:sz w:val="25"/>
          <w:lang w:eastAsia="sk-SK"/>
        </w:rPr>
        <w:t>, ktorý autor dáva za určitých podmienok k dispozícii na bezplatné používanie a prípadne aj na bezplatné šírenie, nedáva však k dispozícii </w:t>
      </w:r>
      <w:hyperlink r:id="rId6" w:tooltip="Zdrojový kód" w:history="1">
        <w:r w:rsidRPr="0095363C">
          <w:rPr>
            <w:rFonts w:ascii="Arial" w:eastAsia="Times New Roman" w:hAnsi="Arial" w:cs="Arial"/>
            <w:i/>
            <w:iCs/>
            <w:color w:val="FF0000"/>
            <w:sz w:val="25"/>
            <w:u w:val="single"/>
            <w:lang w:eastAsia="sk-SK"/>
          </w:rPr>
          <w:t>zdrojový kód</w:t>
        </w:r>
      </w:hyperlink>
      <w:r w:rsidRPr="0095363C">
        <w:rPr>
          <w:rFonts w:ascii="Arial" w:eastAsia="Times New Roman" w:hAnsi="Arial" w:cs="Arial"/>
          <w:i/>
          <w:iCs/>
          <w:color w:val="FF0000"/>
          <w:sz w:val="25"/>
          <w:lang w:eastAsia="sk-SK"/>
        </w:rPr>
        <w:t> a neumožňuje tak jeho úpravu a vytváranie </w:t>
      </w:r>
      <w:hyperlink r:id="rId7" w:tooltip="Odvodené dielo (stránka neexistuje)" w:history="1">
        <w:r w:rsidRPr="0095363C">
          <w:rPr>
            <w:rFonts w:ascii="Arial" w:eastAsia="Times New Roman" w:hAnsi="Arial" w:cs="Arial"/>
            <w:i/>
            <w:iCs/>
            <w:color w:val="FF0000"/>
            <w:sz w:val="25"/>
            <w:u w:val="single"/>
            <w:lang w:eastAsia="sk-SK"/>
          </w:rPr>
          <w:t>odvodených verzií</w:t>
        </w:r>
      </w:hyperlink>
      <w:r w:rsidRPr="0095363C">
        <w:rPr>
          <w:rFonts w:ascii="Arial" w:eastAsia="Times New Roman" w:hAnsi="Arial" w:cs="Arial"/>
          <w:i/>
          <w:iCs/>
          <w:color w:val="FF0000"/>
          <w:sz w:val="25"/>
          <w:lang w:eastAsia="sk-SK"/>
        </w:rPr>
        <w:t>. Freeware má obvykle nejaké autorom stanovené obmedzenia na používanie, kopírovanie alebo šírenie uvedené v licenčnej zmluve.</w:t>
      </w:r>
    </w:p>
    <w:p w:rsidR="0095363C" w:rsidRPr="0095363C" w:rsidRDefault="0095363C" w:rsidP="00953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363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5363C" w:rsidRPr="0095363C" w:rsidRDefault="0095363C" w:rsidP="00953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385695" cy="1878330"/>
            <wp:effectExtent l="19050" t="0" r="0" b="0"/>
            <wp:docPr id="1" name="Obrázok 1" descr="http://www.chip.de/ii/2/2/1/8/2/6/2/e90626f8a55c9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p.de/ii/2/2/1/8/2/6/2/e90626f8a55c9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F4" w:rsidRDefault="006955F4"/>
    <w:p w:rsidR="0095363C" w:rsidRPr="0095363C" w:rsidRDefault="0095363C" w:rsidP="009536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proofErr w:type="spellStart"/>
      <w:r w:rsidRPr="0095363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Shareware</w:t>
      </w:r>
      <w:proofErr w:type="spellEnd"/>
      <w:r w:rsidRPr="0095363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r w:rsidRPr="0095363C">
        <w:rPr>
          <w:rFonts w:ascii="Arial" w:eastAsia="Times New Roman" w:hAnsi="Arial" w:cs="Arial"/>
          <w:color w:val="252525"/>
          <w:lang w:eastAsia="sk-SK"/>
        </w:rPr>
        <w:t> </w:t>
      </w:r>
    </w:p>
    <w:p w:rsidR="0095363C" w:rsidRPr="0095363C" w:rsidRDefault="0095363C" w:rsidP="0095363C">
      <w:pPr>
        <w:numPr>
          <w:ilvl w:val="0"/>
          <w:numId w:val="1"/>
        </w:numPr>
        <w:spacing w:before="120" w:after="120" w:line="351" w:lineRule="atLeast"/>
        <w:rPr>
          <w:rFonts w:ascii="Arial" w:eastAsia="Times New Roman" w:hAnsi="Arial" w:cs="Arial"/>
          <w:color w:val="252525"/>
          <w:lang w:eastAsia="sk-SK"/>
        </w:rPr>
      </w:pPr>
      <w:r w:rsidRPr="0095363C">
        <w:rPr>
          <w:rFonts w:ascii="Arial" w:eastAsia="Times New Roman" w:hAnsi="Arial" w:cs="Arial"/>
          <w:b/>
          <w:bCs/>
          <w:i/>
          <w:iCs/>
          <w:color w:val="FF0000"/>
          <w:lang w:eastAsia="sk-SK"/>
        </w:rPr>
        <w:t>je spôsob distribúcie </w:t>
      </w:r>
      <w:hyperlink r:id="rId9" w:tooltip="Softvér" w:history="1">
        <w:r w:rsidRPr="0095363C">
          <w:rPr>
            <w:rFonts w:ascii="Arial" w:eastAsia="Times New Roman" w:hAnsi="Arial" w:cs="Arial"/>
            <w:b/>
            <w:bCs/>
            <w:i/>
            <w:iCs/>
            <w:color w:val="FF0000"/>
            <w:u w:val="single"/>
            <w:lang w:eastAsia="sk-SK"/>
          </w:rPr>
          <w:t>softvéru</w:t>
        </w:r>
      </w:hyperlink>
      <w:r w:rsidRPr="0095363C">
        <w:rPr>
          <w:rFonts w:ascii="Arial" w:eastAsia="Times New Roman" w:hAnsi="Arial" w:cs="Arial"/>
          <w:b/>
          <w:bCs/>
          <w:i/>
          <w:iCs/>
          <w:color w:val="FF0000"/>
          <w:lang w:eastAsia="sk-SK"/>
        </w:rPr>
        <w:t>, ktorý umožňuje program bezplatne vyskúšať alebo používať po obmedzenú dobu. Po vypršaní tejto doby je používateľ povinný zaplatiť požadovanú cenu programu alebo program odinštalovať.</w:t>
      </w:r>
    </w:p>
    <w:p w:rsidR="0095363C" w:rsidRPr="0095363C" w:rsidRDefault="0095363C" w:rsidP="0095363C">
      <w:pPr>
        <w:spacing w:before="120" w:after="120" w:line="351" w:lineRule="atLeast"/>
        <w:rPr>
          <w:rFonts w:ascii="Arial" w:eastAsia="Times New Roman" w:hAnsi="Arial" w:cs="Arial"/>
          <w:color w:val="252525"/>
          <w:lang w:eastAsia="sk-SK"/>
        </w:rPr>
      </w:pPr>
      <w:r w:rsidRPr="0095363C">
        <w:rPr>
          <w:rFonts w:ascii="Arial" w:eastAsia="Times New Roman" w:hAnsi="Arial" w:cs="Arial"/>
          <w:color w:val="252525"/>
          <w:lang w:eastAsia="sk-SK"/>
        </w:rPr>
        <w:t> </w:t>
      </w:r>
      <w:r w:rsidRPr="0095363C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</w:t>
      </w:r>
    </w:p>
    <w:p w:rsidR="0095363C" w:rsidRPr="0095363C" w:rsidRDefault="0095363C" w:rsidP="0095363C">
      <w:pPr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noProof/>
          <w:color w:val="252525"/>
          <w:sz w:val="21"/>
          <w:szCs w:val="21"/>
          <w:lang w:eastAsia="sk-SK"/>
        </w:rPr>
        <w:drawing>
          <wp:inline distT="0" distB="0" distL="0" distR="0">
            <wp:extent cx="4144429" cy="2673626"/>
            <wp:effectExtent l="19050" t="0" r="8471" b="0"/>
            <wp:docPr id="5" name="Obrázok 5" descr="http://previews.123rf.com/images/radiantskies/radiantskies1212/radiantskies121202729/16772925-Abstract-word-cloud-for-Shareware-with-related-tags-and-terms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eviews.123rf.com/images/radiantskies/radiantskies1212/radiantskies121202729/16772925-Abstract-word-cloud-for-Shareware-with-related-tags-and-terms-Stock-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076" cy="26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63C" w:rsidRPr="0095363C" w:rsidSect="0069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14B2"/>
    <w:multiLevelType w:val="multilevel"/>
    <w:tmpl w:val="3D4C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72996"/>
    <w:multiLevelType w:val="multilevel"/>
    <w:tmpl w:val="4D1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5363C"/>
    <w:rsid w:val="00647BE6"/>
    <w:rsid w:val="006955F4"/>
    <w:rsid w:val="0095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55F4"/>
  </w:style>
  <w:style w:type="paragraph" w:styleId="Nadpis2">
    <w:name w:val="heading 2"/>
    <w:basedOn w:val="Normlny"/>
    <w:link w:val="Nadpis2Char"/>
    <w:uiPriority w:val="9"/>
    <w:qFormat/>
    <w:rsid w:val="00953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5363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span-a-title">
    <w:name w:val="span-a-title"/>
    <w:basedOn w:val="Predvolenpsmoodseku"/>
    <w:rsid w:val="0095363C"/>
  </w:style>
  <w:style w:type="character" w:styleId="Siln">
    <w:name w:val="Strong"/>
    <w:basedOn w:val="Predvolenpsmoodseku"/>
    <w:uiPriority w:val="22"/>
    <w:qFormat/>
    <w:rsid w:val="0095363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95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95363C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95363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3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k.wikipedia.org/w/index.php?title=Odvoden%C3%A9_dielo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Zdrojov%C3%BD_k%C3%B3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k.wikipedia.org/wiki/Softv%C3%A9r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Softv%C3%A9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Company>Your Company Name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2016-10-16T16:16:00Z</dcterms:created>
  <dcterms:modified xsi:type="dcterms:W3CDTF">2016-10-16T16:26:00Z</dcterms:modified>
</cp:coreProperties>
</file>